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2CB7" w14:textId="77777777" w:rsidR="005B0095" w:rsidRPr="002E6C90" w:rsidRDefault="00E91F4C">
      <w:pPr>
        <w:pStyle w:val="Textkrper"/>
        <w:ind w:left="3503"/>
        <w:rPr>
          <w:rFonts w:ascii="Times New Roman" w:hAnsi="Times New Roman" w:cs="Times New Roman"/>
        </w:rPr>
      </w:pPr>
      <w:r w:rsidRPr="002E6C90">
        <w:rPr>
          <w:rFonts w:ascii="Times New Roman" w:hAnsi="Times New Roman" w:cs="Times New Roman"/>
          <w:noProof/>
        </w:rPr>
        <w:drawing>
          <wp:inline distT="0" distB="0" distL="0" distR="0" wp14:anchorId="4B5133C5" wp14:editId="053BE3C9">
            <wp:extent cx="1814195" cy="18649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1814416" cy="1864995"/>
                    </a:xfrm>
                    <a:prstGeom prst="rect">
                      <a:avLst/>
                    </a:prstGeom>
                  </pic:spPr>
                </pic:pic>
              </a:graphicData>
            </a:graphic>
          </wp:inline>
        </w:drawing>
      </w:r>
    </w:p>
    <w:p w14:paraId="62F75DF7" w14:textId="77777777" w:rsidR="005B0095" w:rsidRPr="002E6C90" w:rsidRDefault="005B0095">
      <w:pPr>
        <w:pStyle w:val="Textkrper"/>
        <w:rPr>
          <w:rFonts w:ascii="Times New Roman" w:hAnsi="Times New Roman" w:cs="Times New Roman"/>
        </w:rPr>
      </w:pPr>
    </w:p>
    <w:p w14:paraId="46DCC5BD" w14:textId="77777777" w:rsidR="005B0095" w:rsidRPr="002E6C90" w:rsidRDefault="00E91F4C">
      <w:pPr>
        <w:spacing w:before="100"/>
        <w:ind w:left="1077" w:right="1092"/>
        <w:jc w:val="center"/>
        <w:rPr>
          <w:rFonts w:ascii="Times New Roman" w:hAnsi="Times New Roman" w:cs="Times New Roman"/>
          <w:b/>
          <w:sz w:val="24"/>
          <w:szCs w:val="24"/>
        </w:rPr>
      </w:pPr>
      <w:r w:rsidRPr="002E6C90">
        <w:rPr>
          <w:rFonts w:ascii="Times New Roman" w:hAnsi="Times New Roman" w:cs="Times New Roman"/>
          <w:b/>
          <w:sz w:val="24"/>
          <w:szCs w:val="24"/>
        </w:rPr>
        <w:t>Call</w:t>
      </w:r>
      <w:r w:rsidRPr="002E6C90">
        <w:rPr>
          <w:rFonts w:ascii="Times New Roman" w:hAnsi="Times New Roman" w:cs="Times New Roman"/>
          <w:b/>
          <w:spacing w:val="-2"/>
          <w:sz w:val="24"/>
          <w:szCs w:val="24"/>
        </w:rPr>
        <w:t xml:space="preserve"> </w:t>
      </w:r>
      <w:r w:rsidRPr="002E6C90">
        <w:rPr>
          <w:rFonts w:ascii="Times New Roman" w:hAnsi="Times New Roman" w:cs="Times New Roman"/>
          <w:b/>
          <w:sz w:val="24"/>
          <w:szCs w:val="24"/>
        </w:rPr>
        <w:t>for</w:t>
      </w:r>
      <w:r w:rsidRPr="002E6C90">
        <w:rPr>
          <w:rFonts w:ascii="Times New Roman" w:hAnsi="Times New Roman" w:cs="Times New Roman"/>
          <w:b/>
          <w:spacing w:val="-2"/>
          <w:sz w:val="24"/>
          <w:szCs w:val="24"/>
        </w:rPr>
        <w:t xml:space="preserve"> </w:t>
      </w:r>
      <w:r w:rsidRPr="002E6C90">
        <w:rPr>
          <w:rFonts w:ascii="Times New Roman" w:hAnsi="Times New Roman" w:cs="Times New Roman"/>
          <w:b/>
          <w:sz w:val="24"/>
          <w:szCs w:val="24"/>
        </w:rPr>
        <w:t>Papers</w:t>
      </w:r>
    </w:p>
    <w:p w14:paraId="1E9ACAEA" w14:textId="77777777" w:rsidR="005B0095" w:rsidRPr="002E6C90" w:rsidRDefault="005B0095">
      <w:pPr>
        <w:pStyle w:val="Textkrper"/>
        <w:spacing w:before="6"/>
        <w:rPr>
          <w:rFonts w:ascii="Times New Roman" w:hAnsi="Times New Roman" w:cs="Times New Roman"/>
          <w:b/>
        </w:rPr>
      </w:pPr>
    </w:p>
    <w:p w14:paraId="33673206" w14:textId="77777777" w:rsidR="005B0095" w:rsidRPr="002E6C90" w:rsidRDefault="00E91F4C">
      <w:pPr>
        <w:pStyle w:val="Titel"/>
        <w:ind w:left="1080" w:right="1092"/>
        <w:rPr>
          <w:sz w:val="24"/>
          <w:szCs w:val="24"/>
        </w:rPr>
      </w:pPr>
      <w:r w:rsidRPr="002E6C90">
        <w:rPr>
          <w:sz w:val="24"/>
          <w:szCs w:val="24"/>
        </w:rPr>
        <w:t>Journal</w:t>
      </w:r>
      <w:r w:rsidRPr="002E6C90">
        <w:rPr>
          <w:spacing w:val="-5"/>
          <w:sz w:val="24"/>
          <w:szCs w:val="24"/>
        </w:rPr>
        <w:t xml:space="preserve"> </w:t>
      </w:r>
      <w:r w:rsidRPr="002E6C90">
        <w:rPr>
          <w:sz w:val="24"/>
          <w:szCs w:val="24"/>
        </w:rPr>
        <w:t>of</w:t>
      </w:r>
      <w:r w:rsidRPr="002E6C90">
        <w:rPr>
          <w:spacing w:val="-5"/>
          <w:sz w:val="24"/>
          <w:szCs w:val="24"/>
        </w:rPr>
        <w:t xml:space="preserve"> </w:t>
      </w:r>
      <w:r w:rsidRPr="002E6C90">
        <w:rPr>
          <w:sz w:val="24"/>
          <w:szCs w:val="24"/>
        </w:rPr>
        <w:t>Universal</w:t>
      </w:r>
      <w:r w:rsidRPr="002E6C90">
        <w:rPr>
          <w:spacing w:val="-2"/>
          <w:sz w:val="24"/>
          <w:szCs w:val="24"/>
        </w:rPr>
        <w:t xml:space="preserve"> </w:t>
      </w:r>
      <w:r w:rsidRPr="002E6C90">
        <w:rPr>
          <w:sz w:val="24"/>
          <w:szCs w:val="24"/>
        </w:rPr>
        <w:t>Computer</w:t>
      </w:r>
      <w:r w:rsidRPr="002E6C90">
        <w:rPr>
          <w:spacing w:val="-2"/>
          <w:sz w:val="24"/>
          <w:szCs w:val="24"/>
        </w:rPr>
        <w:t xml:space="preserve"> </w:t>
      </w:r>
      <w:r w:rsidRPr="002E6C90">
        <w:rPr>
          <w:sz w:val="24"/>
          <w:szCs w:val="24"/>
        </w:rPr>
        <w:t>Science</w:t>
      </w:r>
      <w:r w:rsidRPr="002E6C90">
        <w:rPr>
          <w:spacing w:val="-2"/>
          <w:sz w:val="24"/>
          <w:szCs w:val="24"/>
        </w:rPr>
        <w:t xml:space="preserve"> </w:t>
      </w:r>
      <w:r w:rsidRPr="002E6C90">
        <w:rPr>
          <w:sz w:val="24"/>
          <w:szCs w:val="24"/>
        </w:rPr>
        <w:t>(J.UCS)</w:t>
      </w:r>
      <w:r w:rsidRPr="002E6C90">
        <w:rPr>
          <w:spacing w:val="-2"/>
          <w:sz w:val="24"/>
          <w:szCs w:val="24"/>
        </w:rPr>
        <w:t xml:space="preserve"> </w:t>
      </w:r>
      <w:r w:rsidRPr="002E6C90">
        <w:rPr>
          <w:sz w:val="24"/>
          <w:szCs w:val="24"/>
        </w:rPr>
        <w:t>Special</w:t>
      </w:r>
      <w:r w:rsidRPr="002E6C90">
        <w:rPr>
          <w:spacing w:val="-2"/>
          <w:sz w:val="24"/>
          <w:szCs w:val="24"/>
        </w:rPr>
        <w:t xml:space="preserve"> </w:t>
      </w:r>
      <w:r w:rsidRPr="002E6C90">
        <w:rPr>
          <w:sz w:val="24"/>
          <w:szCs w:val="24"/>
        </w:rPr>
        <w:t>Issue:</w:t>
      </w:r>
    </w:p>
    <w:p w14:paraId="18F6E0CE" w14:textId="77777777" w:rsidR="005B0095" w:rsidRPr="002E6C90" w:rsidRDefault="00E91F4C">
      <w:pPr>
        <w:pStyle w:val="Titel"/>
        <w:spacing w:before="274"/>
        <w:rPr>
          <w:sz w:val="24"/>
          <w:szCs w:val="24"/>
        </w:rPr>
      </w:pPr>
      <w:r w:rsidRPr="002E6C90">
        <w:rPr>
          <w:sz w:val="24"/>
          <w:szCs w:val="24"/>
        </w:rPr>
        <w:t>Knowledge Extraction and Transfer in Evolutionary Optimization</w:t>
      </w:r>
    </w:p>
    <w:p w14:paraId="521B0365" w14:textId="77777777" w:rsidR="005B0095" w:rsidRPr="002E6C90" w:rsidRDefault="005B0095">
      <w:pPr>
        <w:pStyle w:val="Textkrper"/>
        <w:spacing w:before="1"/>
        <w:rPr>
          <w:rFonts w:ascii="Times New Roman" w:hAnsi="Times New Roman" w:cs="Times New Roman"/>
          <w:b/>
        </w:rPr>
      </w:pPr>
    </w:p>
    <w:p w14:paraId="715E1B3F" w14:textId="77777777" w:rsidR="005B0095" w:rsidRPr="002E6C90" w:rsidRDefault="00E91F4C" w:rsidP="00DE3A59">
      <w:pPr>
        <w:pStyle w:val="berschrift1"/>
        <w:ind w:left="0"/>
        <w:rPr>
          <w:rFonts w:ascii="Times New Roman" w:hAnsi="Times New Roman" w:cs="Times New Roman"/>
        </w:rPr>
      </w:pPr>
      <w:r w:rsidRPr="002E6C90">
        <w:rPr>
          <w:rFonts w:ascii="Times New Roman" w:hAnsi="Times New Roman" w:cs="Times New Roman"/>
        </w:rPr>
        <w:t>Guest</w:t>
      </w:r>
      <w:r w:rsidRPr="002E6C90">
        <w:rPr>
          <w:rFonts w:ascii="Times New Roman" w:hAnsi="Times New Roman" w:cs="Times New Roman"/>
          <w:spacing w:val="-4"/>
        </w:rPr>
        <w:t xml:space="preserve"> </w:t>
      </w:r>
      <w:r w:rsidRPr="002E6C90">
        <w:rPr>
          <w:rFonts w:ascii="Times New Roman" w:hAnsi="Times New Roman" w:cs="Times New Roman"/>
        </w:rPr>
        <w:t>Editors:</w:t>
      </w:r>
    </w:p>
    <w:p w14:paraId="42482CC2" w14:textId="77777777" w:rsidR="005B0095" w:rsidRPr="002E6C90" w:rsidRDefault="005B0095">
      <w:pPr>
        <w:pStyle w:val="Textkrper"/>
        <w:spacing w:before="5"/>
        <w:rPr>
          <w:rFonts w:ascii="Times New Roman" w:hAnsi="Times New Roman" w:cs="Times New Roman"/>
          <w:b/>
        </w:rPr>
      </w:pPr>
    </w:p>
    <w:p w14:paraId="65E9E577" w14:textId="77777777" w:rsidR="005B0095" w:rsidRPr="002E6C90" w:rsidRDefault="00E91F4C" w:rsidP="006551D2">
      <w:pPr>
        <w:pStyle w:val="Textkrper"/>
        <w:ind w:right="1144"/>
        <w:rPr>
          <w:rFonts w:ascii="Times New Roman" w:hAnsi="Times New Roman" w:cs="Times New Roman"/>
        </w:rPr>
      </w:pPr>
      <w:r w:rsidRPr="002E6C90">
        <w:rPr>
          <w:rFonts w:ascii="Times New Roman" w:hAnsi="Times New Roman" w:cs="Times New Roman"/>
        </w:rPr>
        <w:t xml:space="preserve">Dr. Soheil </w:t>
      </w:r>
      <w:proofErr w:type="spellStart"/>
      <w:r w:rsidRPr="002E6C90">
        <w:rPr>
          <w:rFonts w:ascii="Times New Roman" w:hAnsi="Times New Roman" w:cs="Times New Roman"/>
        </w:rPr>
        <w:t>Salahshour</w:t>
      </w:r>
      <w:proofErr w:type="spellEnd"/>
      <w:r w:rsidRPr="002E6C90">
        <w:rPr>
          <w:rFonts w:ascii="Times New Roman" w:hAnsi="Times New Roman" w:cs="Times New Roman"/>
        </w:rPr>
        <w:t xml:space="preserve"> [Managing Guest Editor]</w:t>
      </w:r>
    </w:p>
    <w:p w14:paraId="59150203" w14:textId="77777777" w:rsidR="005B0095" w:rsidRPr="002E6C90" w:rsidRDefault="00E91F4C" w:rsidP="006551D2">
      <w:pPr>
        <w:pStyle w:val="Textkrper"/>
        <w:ind w:right="1144"/>
        <w:rPr>
          <w:rFonts w:ascii="Times New Roman" w:hAnsi="Times New Roman" w:cs="Times New Roman"/>
        </w:rPr>
      </w:pPr>
      <w:r w:rsidRPr="002E6C90">
        <w:rPr>
          <w:rFonts w:ascii="Times New Roman" w:hAnsi="Times New Roman" w:cs="Times New Roman"/>
        </w:rPr>
        <w:t>Faculty of Engineering and Natural Sciences,</w:t>
      </w:r>
    </w:p>
    <w:p w14:paraId="15FB09A1" w14:textId="77777777" w:rsidR="005B0095" w:rsidRPr="002E6C90" w:rsidRDefault="00E91F4C" w:rsidP="006551D2">
      <w:pPr>
        <w:pStyle w:val="Textkrper"/>
        <w:ind w:right="1144"/>
        <w:rPr>
          <w:rFonts w:ascii="Times New Roman" w:hAnsi="Times New Roman" w:cs="Times New Roman"/>
        </w:rPr>
      </w:pPr>
      <w:proofErr w:type="spellStart"/>
      <w:r w:rsidRPr="002E6C90">
        <w:rPr>
          <w:rFonts w:ascii="Times New Roman" w:hAnsi="Times New Roman" w:cs="Times New Roman"/>
        </w:rPr>
        <w:t>Bahcesehir</w:t>
      </w:r>
      <w:proofErr w:type="spellEnd"/>
      <w:r w:rsidRPr="002E6C90">
        <w:rPr>
          <w:rFonts w:ascii="Times New Roman" w:hAnsi="Times New Roman" w:cs="Times New Roman"/>
        </w:rPr>
        <w:t xml:space="preserve"> University, Istanbul, Turkey.</w:t>
      </w:r>
    </w:p>
    <w:p w14:paraId="5AAD257A" w14:textId="3212A82C" w:rsidR="005B0095" w:rsidRPr="002E6C90" w:rsidRDefault="00E91F4C" w:rsidP="006551D2">
      <w:pPr>
        <w:pStyle w:val="Textkrper"/>
        <w:ind w:right="1144"/>
        <w:rPr>
          <w:rFonts w:ascii="Times New Roman" w:hAnsi="Times New Roman" w:cs="Times New Roman"/>
          <w:b/>
          <w:bCs/>
        </w:rPr>
      </w:pPr>
      <w:r w:rsidRPr="002E6C90">
        <w:rPr>
          <w:rFonts w:ascii="Times New Roman" w:hAnsi="Times New Roman" w:cs="Times New Roman"/>
          <w:color w:val="0000FF"/>
          <w:u w:val="single" w:color="0000FF"/>
        </w:rPr>
        <w:t>soheil.salahshour@ieee.org</w:t>
      </w:r>
    </w:p>
    <w:p w14:paraId="418B3284" w14:textId="77777777" w:rsidR="006551D2" w:rsidRPr="002E6C90" w:rsidRDefault="006551D2" w:rsidP="006551D2">
      <w:pPr>
        <w:pStyle w:val="Textkrper"/>
        <w:spacing w:line="242" w:lineRule="auto"/>
        <w:ind w:right="2088"/>
        <w:rPr>
          <w:rFonts w:ascii="Times New Roman" w:hAnsi="Times New Roman" w:cs="Times New Roman"/>
        </w:rPr>
      </w:pPr>
    </w:p>
    <w:p w14:paraId="3663958D" w14:textId="10CA722F" w:rsidR="005B0095" w:rsidRPr="002E6C90" w:rsidRDefault="00E91F4C" w:rsidP="006551D2">
      <w:pPr>
        <w:pStyle w:val="Textkrper"/>
        <w:spacing w:line="242" w:lineRule="auto"/>
        <w:ind w:right="2088"/>
        <w:rPr>
          <w:rFonts w:ascii="Times New Roman" w:hAnsi="Times New Roman" w:cs="Times New Roman"/>
        </w:rPr>
      </w:pPr>
      <w:r w:rsidRPr="002E6C90">
        <w:rPr>
          <w:rFonts w:ascii="Times New Roman" w:hAnsi="Times New Roman" w:cs="Times New Roman"/>
        </w:rPr>
        <w:t xml:space="preserve">Dr. Bruno Antonio </w:t>
      </w:r>
      <w:proofErr w:type="spellStart"/>
      <w:r w:rsidRPr="002E6C90">
        <w:rPr>
          <w:rFonts w:ascii="Times New Roman" w:hAnsi="Times New Roman" w:cs="Times New Roman"/>
        </w:rPr>
        <w:t>Pansera</w:t>
      </w:r>
      <w:proofErr w:type="spellEnd"/>
    </w:p>
    <w:p w14:paraId="256D024A" w14:textId="77777777" w:rsidR="005B0095" w:rsidRPr="002E6C90" w:rsidRDefault="00E91F4C" w:rsidP="006551D2">
      <w:pPr>
        <w:pStyle w:val="Textkrper"/>
        <w:spacing w:line="242" w:lineRule="auto"/>
        <w:ind w:right="2088"/>
        <w:rPr>
          <w:rFonts w:ascii="Times New Roman" w:hAnsi="Times New Roman" w:cs="Times New Roman"/>
        </w:rPr>
      </w:pPr>
      <w:r w:rsidRPr="002E6C90">
        <w:rPr>
          <w:rFonts w:ascii="Times New Roman" w:hAnsi="Times New Roman" w:cs="Times New Roman"/>
        </w:rPr>
        <w:t xml:space="preserve">Department of Law, Economics and Human Sciences, </w:t>
      </w:r>
    </w:p>
    <w:p w14:paraId="61FD8FF8" w14:textId="141DC9B2" w:rsidR="005B0095" w:rsidRPr="002E6C90" w:rsidRDefault="00E91F4C" w:rsidP="006551D2">
      <w:pPr>
        <w:pStyle w:val="Textkrper"/>
        <w:spacing w:line="242" w:lineRule="auto"/>
        <w:ind w:right="2088"/>
        <w:rPr>
          <w:rFonts w:ascii="Times New Roman" w:hAnsi="Times New Roman" w:cs="Times New Roman"/>
        </w:rPr>
      </w:pPr>
      <w:proofErr w:type="spellStart"/>
      <w:r w:rsidRPr="002E6C90">
        <w:rPr>
          <w:rFonts w:ascii="Times New Roman" w:hAnsi="Times New Roman" w:cs="Times New Roman"/>
        </w:rPr>
        <w:t>Mediterranea</w:t>
      </w:r>
      <w:proofErr w:type="spellEnd"/>
      <w:r w:rsidRPr="002E6C90">
        <w:rPr>
          <w:rFonts w:ascii="Times New Roman" w:hAnsi="Times New Roman" w:cs="Times New Roman"/>
        </w:rPr>
        <w:t xml:space="preserve"> University of Reggio Calabria, Reggio Calabria, Italy</w:t>
      </w:r>
      <w:r w:rsidRPr="002E6C90">
        <w:rPr>
          <w:rFonts w:ascii="Times New Roman" w:hAnsi="Times New Roman" w:cs="Times New Roman"/>
          <w:spacing w:val="1"/>
        </w:rPr>
        <w:t xml:space="preserve"> </w:t>
      </w:r>
    </w:p>
    <w:p w14:paraId="57891B0C" w14:textId="77777777" w:rsidR="005B0095" w:rsidRPr="002E6C90" w:rsidRDefault="005B0095">
      <w:pPr>
        <w:pStyle w:val="Textkrper"/>
        <w:spacing w:before="6"/>
        <w:rPr>
          <w:rFonts w:ascii="Times New Roman" w:hAnsi="Times New Roman" w:cs="Times New Roman"/>
        </w:rPr>
      </w:pPr>
    </w:p>
    <w:p w14:paraId="41DF8229" w14:textId="77777777" w:rsidR="005B0095" w:rsidRPr="002E6C90" w:rsidRDefault="00E91F4C" w:rsidP="006551D2">
      <w:pPr>
        <w:pStyle w:val="Textkrper"/>
        <w:ind w:right="1144"/>
        <w:rPr>
          <w:rFonts w:ascii="Times New Roman" w:hAnsi="Times New Roman" w:cs="Times New Roman"/>
        </w:rPr>
      </w:pPr>
      <w:r w:rsidRPr="002E6C90">
        <w:rPr>
          <w:rFonts w:ascii="Times New Roman" w:hAnsi="Times New Roman" w:cs="Times New Roman"/>
        </w:rPr>
        <w:t xml:space="preserve">Dr. Ashutosh Dhar Dwivedi </w:t>
      </w:r>
    </w:p>
    <w:p w14:paraId="369140D4" w14:textId="77777777" w:rsidR="005B0095" w:rsidRPr="002E6C90" w:rsidRDefault="00E91F4C" w:rsidP="006551D2">
      <w:pPr>
        <w:pStyle w:val="Textkrper"/>
        <w:ind w:right="1144"/>
        <w:rPr>
          <w:rFonts w:ascii="Times New Roman" w:hAnsi="Times New Roman" w:cs="Times New Roman"/>
        </w:rPr>
      </w:pPr>
      <w:r w:rsidRPr="002E6C90">
        <w:rPr>
          <w:rFonts w:ascii="Times New Roman" w:hAnsi="Times New Roman" w:cs="Times New Roman"/>
        </w:rPr>
        <w:t>Department Of Digitalization,</w:t>
      </w:r>
    </w:p>
    <w:p w14:paraId="6AB590AC" w14:textId="331EBDCA" w:rsidR="005B0095" w:rsidRPr="002E6C90" w:rsidRDefault="00E91F4C" w:rsidP="006551D2">
      <w:pPr>
        <w:pStyle w:val="Textkrper"/>
        <w:ind w:right="1144"/>
        <w:rPr>
          <w:rFonts w:ascii="Times New Roman" w:hAnsi="Times New Roman" w:cs="Times New Roman"/>
        </w:rPr>
      </w:pPr>
      <w:r w:rsidRPr="002E6C90">
        <w:rPr>
          <w:rFonts w:ascii="Times New Roman" w:hAnsi="Times New Roman" w:cs="Times New Roman"/>
        </w:rPr>
        <w:t>Copenhagen Business School, Denmark.</w:t>
      </w:r>
      <w:r w:rsidR="006551D2" w:rsidRPr="002E6C90">
        <w:rPr>
          <w:rFonts w:ascii="Times New Roman" w:hAnsi="Times New Roman" w:cs="Times New Roman"/>
        </w:rPr>
        <w:t xml:space="preserve"> </w:t>
      </w:r>
    </w:p>
    <w:p w14:paraId="527C0D3F" w14:textId="77777777" w:rsidR="005B0095" w:rsidRPr="002E6C90" w:rsidRDefault="005B0095">
      <w:pPr>
        <w:pStyle w:val="Textkrper"/>
        <w:rPr>
          <w:rFonts w:ascii="Times New Roman" w:hAnsi="Times New Roman" w:cs="Times New Roman"/>
        </w:rPr>
      </w:pPr>
    </w:p>
    <w:p w14:paraId="7C14FFE7" w14:textId="3D63B291" w:rsidR="005B0095" w:rsidRPr="002E6C90" w:rsidRDefault="00E91F4C" w:rsidP="006551D2">
      <w:pPr>
        <w:pStyle w:val="berschrift1"/>
        <w:spacing w:before="100"/>
        <w:ind w:left="0"/>
        <w:jc w:val="both"/>
        <w:rPr>
          <w:rFonts w:ascii="Times New Roman" w:hAnsi="Times New Roman" w:cs="Times New Roman"/>
        </w:rPr>
      </w:pPr>
      <w:r w:rsidRPr="002E6C90">
        <w:rPr>
          <w:rFonts w:ascii="Times New Roman" w:hAnsi="Times New Roman" w:cs="Times New Roman"/>
        </w:rPr>
        <w:t>Background</w:t>
      </w:r>
      <w:r w:rsidRPr="002E6C90">
        <w:rPr>
          <w:rFonts w:ascii="Times New Roman" w:hAnsi="Times New Roman" w:cs="Times New Roman"/>
          <w:spacing w:val="-2"/>
        </w:rPr>
        <w:t xml:space="preserve"> </w:t>
      </w:r>
    </w:p>
    <w:p w14:paraId="4CAA2ED6" w14:textId="77777777" w:rsidR="005B0095" w:rsidRPr="002E6C90" w:rsidRDefault="005B0095">
      <w:pPr>
        <w:pStyle w:val="Textkrper"/>
        <w:spacing w:before="3"/>
        <w:rPr>
          <w:rFonts w:ascii="Times New Roman" w:hAnsi="Times New Roman" w:cs="Times New Roman"/>
          <w:b/>
        </w:rPr>
      </w:pPr>
    </w:p>
    <w:p w14:paraId="37D3B391" w14:textId="77777777" w:rsidR="005B0095" w:rsidRPr="002E6C90" w:rsidRDefault="00E91F4C" w:rsidP="006551D2">
      <w:pPr>
        <w:pStyle w:val="Textkrper"/>
        <w:ind w:right="116"/>
        <w:jc w:val="both"/>
        <w:rPr>
          <w:rFonts w:ascii="Times New Roman" w:hAnsi="Times New Roman" w:cs="Times New Roman"/>
        </w:rPr>
      </w:pPr>
      <w:r w:rsidRPr="002E6C90">
        <w:rPr>
          <w:rFonts w:ascii="Times New Roman" w:hAnsi="Times New Roman" w:cs="Times New Roman"/>
        </w:rPr>
        <w:t>Evolutionary algorithms (EAs) are a sort of artificial intelligence that may be used to solve problems. Species migration, Natural selection, human civilization, bird swarms, and ant colonies are examples of optimization methods that we can see in nature and EAs are inspired by these observations. Besides, Evolutionary Algorithms is a term that many people use to describe population-based exploration approaches that incorporate some selection or randomness. The group of algorithms includes Genetic Algorithms, Evolutionary Programming, other multiple evolutionary processes and, to a smaller Level, Estimation of Distribution and Differential Evolution Algorithms. A heuristic-based method to tackling problems that cannot be readily addressed in polynomial time, like traditionally NP-Hard issues or any other situation that would take much too long to analyze exhaustively, is represented by evolutionary algorithms. When used independently, genetic algorithms are primarily employed to solve combinatorial problems; nevertheless, they are frequently used in conjunction with other approaches, functioning as a quick way to locate an ideal starting point for another algorithm to work.</w:t>
      </w:r>
    </w:p>
    <w:p w14:paraId="4F9C83C3" w14:textId="77777777" w:rsidR="005B0095" w:rsidRPr="002E6C90" w:rsidRDefault="005B0095">
      <w:pPr>
        <w:pStyle w:val="Textkrper"/>
        <w:ind w:left="100" w:right="116"/>
        <w:jc w:val="both"/>
        <w:rPr>
          <w:rFonts w:ascii="Times New Roman" w:hAnsi="Times New Roman" w:cs="Times New Roman"/>
        </w:rPr>
      </w:pPr>
    </w:p>
    <w:p w14:paraId="4277B19F" w14:textId="77777777" w:rsidR="005B0095" w:rsidRPr="002E6C90" w:rsidRDefault="00E91F4C" w:rsidP="002E6C90">
      <w:pPr>
        <w:pStyle w:val="Textkrper"/>
        <w:ind w:right="116"/>
        <w:jc w:val="both"/>
        <w:rPr>
          <w:rFonts w:ascii="Times New Roman" w:hAnsi="Times New Roman" w:cs="Times New Roman"/>
        </w:rPr>
      </w:pPr>
      <w:r w:rsidRPr="002E6C90">
        <w:rPr>
          <w:rFonts w:ascii="Times New Roman" w:hAnsi="Times New Roman" w:cs="Times New Roman"/>
        </w:rPr>
        <w:t xml:space="preserve">Moreover, Initialization, selection, genetic operators, and termination are the four main processes of an EA. The procedure begins with Initialization. Each of these stages roughly correlates to a particular aspect of natural selection and hence provides a convenient manner of modularizing modifications to this algorithm categorization. A simple explanation is that fitter individuals would survive and multiply in a genetically engineered population, but unsuitable individuals would die off and not participate in the genetic material of future generations, much as in the process of natural </w:t>
      </w:r>
      <w:r w:rsidRPr="002E6C90">
        <w:rPr>
          <w:rFonts w:ascii="Times New Roman" w:hAnsi="Times New Roman" w:cs="Times New Roman"/>
        </w:rPr>
        <w:lastRenderedPageBreak/>
        <w:t>selection. Additionally, Using Evolutionary Computation (EC) to address complex issues and divide and conquer methods is used in evolutionary computing to break down or reduce complex problems into simpler ones. There are several ways EC algorithms may be used to explore and exploit. For example, a faster convergence rate is frequently connected with a better capacity for interpretation.</w:t>
      </w:r>
    </w:p>
    <w:p w14:paraId="04E5FC2E" w14:textId="77777777" w:rsidR="005B0095" w:rsidRPr="002E6C90" w:rsidRDefault="005B0095">
      <w:pPr>
        <w:pStyle w:val="Textkrper"/>
        <w:ind w:left="100" w:right="116"/>
        <w:jc w:val="both"/>
        <w:rPr>
          <w:rFonts w:ascii="Times New Roman" w:hAnsi="Times New Roman" w:cs="Times New Roman"/>
        </w:rPr>
      </w:pPr>
    </w:p>
    <w:p w14:paraId="060814E8" w14:textId="77777777" w:rsidR="005B0095" w:rsidRPr="002E6C90" w:rsidRDefault="00E91F4C">
      <w:pPr>
        <w:pStyle w:val="Textkrper"/>
        <w:ind w:left="100" w:right="116"/>
        <w:jc w:val="both"/>
        <w:rPr>
          <w:rFonts w:ascii="Times New Roman" w:hAnsi="Times New Roman" w:cs="Times New Roman"/>
        </w:rPr>
      </w:pPr>
      <w:r w:rsidRPr="002E6C90">
        <w:rPr>
          <w:rFonts w:ascii="Times New Roman" w:hAnsi="Times New Roman" w:cs="Times New Roman"/>
        </w:rPr>
        <w:t>Traditional EAs do not adapt from previous issues, and EA solvers' analysis tools would not automatically expand with experience. One of the advantages of fixing one issue is that it provides essential knowledge for tackling other problems that may have a similar root cause. There has been an upsurge in evolutionary transfer optimization (ETO) investigations, a model that merges EA solvers with knowledge acquisition and distribution across relevant areas to improve performance and optimization efficiency. ETO, being one of the developing study topics in computational intelligence, has several problems and has several unanswered research issues which need concrete solutions. Hence, this special issue focus on Knowledge Extraction and Transfer in Evolutionary Optimization.</w:t>
      </w:r>
    </w:p>
    <w:p w14:paraId="7F16B17D" w14:textId="77777777" w:rsidR="005B0095" w:rsidRPr="002E6C90" w:rsidRDefault="005B0095">
      <w:pPr>
        <w:pStyle w:val="Textkrper"/>
        <w:spacing w:before="11"/>
        <w:rPr>
          <w:rFonts w:ascii="Times New Roman" w:hAnsi="Times New Roman" w:cs="Times New Roman"/>
        </w:rPr>
      </w:pPr>
    </w:p>
    <w:p w14:paraId="24A404DE" w14:textId="77777777" w:rsidR="005B0095" w:rsidRPr="002E6C90" w:rsidRDefault="00E91F4C">
      <w:pPr>
        <w:pStyle w:val="Textkrper"/>
        <w:ind w:left="100" w:right="13"/>
        <w:rPr>
          <w:rFonts w:ascii="Times New Roman" w:hAnsi="Times New Roman" w:cs="Times New Roman"/>
          <w:b/>
          <w:bCs/>
        </w:rPr>
      </w:pPr>
      <w:r w:rsidRPr="002E6C90">
        <w:rPr>
          <w:rFonts w:ascii="Times New Roman" w:hAnsi="Times New Roman" w:cs="Times New Roman"/>
          <w:b/>
          <w:bCs/>
        </w:rPr>
        <w:t>We</w:t>
      </w:r>
      <w:r w:rsidRPr="002E6C90">
        <w:rPr>
          <w:rFonts w:ascii="Times New Roman" w:hAnsi="Times New Roman" w:cs="Times New Roman"/>
          <w:b/>
          <w:bCs/>
          <w:spacing w:val="6"/>
        </w:rPr>
        <w:t xml:space="preserve"> </w:t>
      </w:r>
      <w:r w:rsidRPr="002E6C90">
        <w:rPr>
          <w:rFonts w:ascii="Times New Roman" w:hAnsi="Times New Roman" w:cs="Times New Roman"/>
          <w:b/>
          <w:bCs/>
        </w:rPr>
        <w:t>cordially</w:t>
      </w:r>
      <w:r w:rsidRPr="002E6C90">
        <w:rPr>
          <w:rFonts w:ascii="Times New Roman" w:hAnsi="Times New Roman" w:cs="Times New Roman"/>
          <w:b/>
          <w:bCs/>
          <w:spacing w:val="5"/>
        </w:rPr>
        <w:t xml:space="preserve"> </w:t>
      </w:r>
      <w:r w:rsidRPr="002E6C90">
        <w:rPr>
          <w:rFonts w:ascii="Times New Roman" w:hAnsi="Times New Roman" w:cs="Times New Roman"/>
          <w:b/>
          <w:bCs/>
        </w:rPr>
        <w:t>invite</w:t>
      </w:r>
      <w:r w:rsidRPr="002E6C90">
        <w:rPr>
          <w:rFonts w:ascii="Times New Roman" w:hAnsi="Times New Roman" w:cs="Times New Roman"/>
          <w:b/>
          <w:bCs/>
          <w:spacing w:val="7"/>
        </w:rPr>
        <w:t xml:space="preserve"> </w:t>
      </w:r>
      <w:r w:rsidRPr="002E6C90">
        <w:rPr>
          <w:rFonts w:ascii="Times New Roman" w:hAnsi="Times New Roman" w:cs="Times New Roman"/>
          <w:b/>
          <w:bCs/>
        </w:rPr>
        <w:t>prospective</w:t>
      </w:r>
      <w:r w:rsidRPr="002E6C90">
        <w:rPr>
          <w:rFonts w:ascii="Times New Roman" w:hAnsi="Times New Roman" w:cs="Times New Roman"/>
          <w:b/>
          <w:bCs/>
          <w:spacing w:val="7"/>
        </w:rPr>
        <w:t xml:space="preserve"> </w:t>
      </w:r>
      <w:r w:rsidRPr="002E6C90">
        <w:rPr>
          <w:rFonts w:ascii="Times New Roman" w:hAnsi="Times New Roman" w:cs="Times New Roman"/>
          <w:b/>
          <w:bCs/>
        </w:rPr>
        <w:t>authors</w:t>
      </w:r>
      <w:r w:rsidRPr="002E6C90">
        <w:rPr>
          <w:rFonts w:ascii="Times New Roman" w:hAnsi="Times New Roman" w:cs="Times New Roman"/>
          <w:b/>
          <w:bCs/>
          <w:spacing w:val="7"/>
        </w:rPr>
        <w:t xml:space="preserve"> </w:t>
      </w:r>
      <w:r w:rsidRPr="002E6C90">
        <w:rPr>
          <w:rFonts w:ascii="Times New Roman" w:hAnsi="Times New Roman" w:cs="Times New Roman"/>
          <w:b/>
          <w:bCs/>
        </w:rPr>
        <w:t>to</w:t>
      </w:r>
      <w:r w:rsidRPr="002E6C90">
        <w:rPr>
          <w:rFonts w:ascii="Times New Roman" w:hAnsi="Times New Roman" w:cs="Times New Roman"/>
          <w:b/>
          <w:bCs/>
          <w:spacing w:val="6"/>
        </w:rPr>
        <w:t xml:space="preserve"> </w:t>
      </w:r>
      <w:r w:rsidRPr="002E6C90">
        <w:rPr>
          <w:rFonts w:ascii="Times New Roman" w:hAnsi="Times New Roman" w:cs="Times New Roman"/>
          <w:b/>
          <w:bCs/>
        </w:rPr>
        <w:t>submit</w:t>
      </w:r>
      <w:r w:rsidRPr="002E6C90">
        <w:rPr>
          <w:rFonts w:ascii="Times New Roman" w:hAnsi="Times New Roman" w:cs="Times New Roman"/>
          <w:b/>
          <w:bCs/>
          <w:spacing w:val="8"/>
        </w:rPr>
        <w:t xml:space="preserve"> </w:t>
      </w:r>
      <w:r w:rsidRPr="002E6C90">
        <w:rPr>
          <w:rFonts w:ascii="Times New Roman" w:hAnsi="Times New Roman" w:cs="Times New Roman"/>
          <w:b/>
          <w:bCs/>
        </w:rPr>
        <w:t>original</w:t>
      </w:r>
      <w:r w:rsidRPr="002E6C90">
        <w:rPr>
          <w:rFonts w:ascii="Times New Roman" w:hAnsi="Times New Roman" w:cs="Times New Roman"/>
          <w:b/>
          <w:bCs/>
          <w:spacing w:val="6"/>
        </w:rPr>
        <w:t xml:space="preserve"> </w:t>
      </w:r>
      <w:r w:rsidRPr="002E6C90">
        <w:rPr>
          <w:rFonts w:ascii="Times New Roman" w:hAnsi="Times New Roman" w:cs="Times New Roman"/>
          <w:b/>
          <w:bCs/>
        </w:rPr>
        <w:t>papers</w:t>
      </w:r>
      <w:r w:rsidRPr="002E6C90">
        <w:rPr>
          <w:rFonts w:ascii="Times New Roman" w:hAnsi="Times New Roman" w:cs="Times New Roman"/>
          <w:b/>
          <w:bCs/>
          <w:spacing w:val="6"/>
        </w:rPr>
        <w:t xml:space="preserve"> </w:t>
      </w:r>
      <w:r w:rsidRPr="002E6C90">
        <w:rPr>
          <w:rFonts w:ascii="Times New Roman" w:hAnsi="Times New Roman" w:cs="Times New Roman"/>
          <w:b/>
          <w:bCs/>
        </w:rPr>
        <w:t>on</w:t>
      </w:r>
      <w:r w:rsidRPr="002E6C90">
        <w:rPr>
          <w:rFonts w:ascii="Times New Roman" w:hAnsi="Times New Roman" w:cs="Times New Roman"/>
          <w:b/>
          <w:bCs/>
          <w:spacing w:val="7"/>
        </w:rPr>
        <w:t xml:space="preserve"> </w:t>
      </w:r>
      <w:r w:rsidRPr="002E6C90">
        <w:rPr>
          <w:rFonts w:ascii="Times New Roman" w:hAnsi="Times New Roman" w:cs="Times New Roman"/>
          <w:b/>
          <w:bCs/>
        </w:rPr>
        <w:t>the</w:t>
      </w:r>
      <w:r w:rsidRPr="002E6C90">
        <w:rPr>
          <w:rFonts w:ascii="Times New Roman" w:hAnsi="Times New Roman" w:cs="Times New Roman"/>
          <w:b/>
          <w:bCs/>
          <w:spacing w:val="6"/>
        </w:rPr>
        <w:t xml:space="preserve"> </w:t>
      </w:r>
      <w:r w:rsidRPr="002E6C90">
        <w:rPr>
          <w:rFonts w:ascii="Times New Roman" w:hAnsi="Times New Roman" w:cs="Times New Roman"/>
          <w:b/>
          <w:bCs/>
        </w:rPr>
        <w:t>following</w:t>
      </w:r>
      <w:r w:rsidRPr="002E6C90">
        <w:rPr>
          <w:rFonts w:ascii="Times New Roman" w:hAnsi="Times New Roman" w:cs="Times New Roman"/>
          <w:b/>
          <w:bCs/>
          <w:spacing w:val="6"/>
        </w:rPr>
        <w:t xml:space="preserve"> </w:t>
      </w:r>
      <w:r w:rsidRPr="002E6C90">
        <w:rPr>
          <w:rFonts w:ascii="Times New Roman" w:hAnsi="Times New Roman" w:cs="Times New Roman"/>
          <w:b/>
          <w:bCs/>
        </w:rPr>
        <w:t>topics</w:t>
      </w:r>
      <w:r w:rsidRPr="002E6C90">
        <w:rPr>
          <w:rFonts w:ascii="Times New Roman" w:hAnsi="Times New Roman" w:cs="Times New Roman"/>
          <w:b/>
          <w:bCs/>
          <w:spacing w:val="7"/>
        </w:rPr>
        <w:t xml:space="preserve"> </w:t>
      </w:r>
      <w:r w:rsidRPr="002E6C90">
        <w:rPr>
          <w:rFonts w:ascii="Times New Roman" w:hAnsi="Times New Roman" w:cs="Times New Roman"/>
          <w:b/>
          <w:bCs/>
        </w:rPr>
        <w:t>(list</w:t>
      </w:r>
      <w:r w:rsidRPr="002E6C90">
        <w:rPr>
          <w:rFonts w:ascii="Times New Roman" w:hAnsi="Times New Roman" w:cs="Times New Roman"/>
          <w:b/>
          <w:bCs/>
          <w:spacing w:val="-50"/>
        </w:rPr>
        <w:t xml:space="preserve"> </w:t>
      </w:r>
      <w:r w:rsidRPr="002E6C90">
        <w:rPr>
          <w:rFonts w:ascii="Times New Roman" w:hAnsi="Times New Roman" w:cs="Times New Roman"/>
          <w:b/>
          <w:bCs/>
        </w:rPr>
        <w:t>is not</w:t>
      </w:r>
      <w:r w:rsidRPr="002E6C90">
        <w:rPr>
          <w:rFonts w:ascii="Times New Roman" w:hAnsi="Times New Roman" w:cs="Times New Roman"/>
          <w:b/>
          <w:bCs/>
          <w:spacing w:val="-1"/>
        </w:rPr>
        <w:t xml:space="preserve"> </w:t>
      </w:r>
      <w:r w:rsidRPr="002E6C90">
        <w:rPr>
          <w:rFonts w:ascii="Times New Roman" w:hAnsi="Times New Roman" w:cs="Times New Roman"/>
          <w:b/>
          <w:bCs/>
        </w:rPr>
        <w:t>exhaustive):</w:t>
      </w:r>
    </w:p>
    <w:p w14:paraId="435B8740" w14:textId="77777777" w:rsidR="005B0095" w:rsidRPr="002E6C90" w:rsidRDefault="005B0095">
      <w:pPr>
        <w:pStyle w:val="Textkrper"/>
        <w:spacing w:before="8"/>
        <w:rPr>
          <w:rFonts w:ascii="Times New Roman" w:hAnsi="Times New Roman" w:cs="Times New Roman"/>
        </w:rPr>
      </w:pPr>
    </w:p>
    <w:p w14:paraId="29606A7C" w14:textId="77777777" w:rsidR="005B0095" w:rsidRPr="002E6C90" w:rsidRDefault="00E91F4C">
      <w:pPr>
        <w:pStyle w:val="Listenabsatz"/>
        <w:numPr>
          <w:ilvl w:val="0"/>
          <w:numId w:val="2"/>
        </w:numPr>
        <w:tabs>
          <w:tab w:val="left" w:pos="820"/>
          <w:tab w:val="left" w:pos="821"/>
        </w:tabs>
        <w:spacing w:line="294" w:lineRule="exact"/>
        <w:ind w:hanging="361"/>
        <w:rPr>
          <w:rFonts w:ascii="Times New Roman" w:hAnsi="Times New Roman" w:cs="Times New Roman"/>
          <w:sz w:val="24"/>
          <w:szCs w:val="24"/>
        </w:rPr>
      </w:pPr>
      <w:r w:rsidRPr="002E6C90">
        <w:rPr>
          <w:rFonts w:ascii="Times New Roman" w:hAnsi="Times New Roman" w:cs="Times New Roman"/>
          <w:sz w:val="24"/>
          <w:szCs w:val="24"/>
        </w:rPr>
        <w:t>Evolutionary Optimization techniques for knowledge extraction and transfer in large‑scale optimization problems</w:t>
      </w:r>
    </w:p>
    <w:p w14:paraId="72E1CE6B" w14:textId="77777777" w:rsidR="005B0095" w:rsidRPr="002E6C90" w:rsidRDefault="00E91F4C">
      <w:pPr>
        <w:pStyle w:val="Listenabsatz"/>
        <w:numPr>
          <w:ilvl w:val="0"/>
          <w:numId w:val="2"/>
        </w:numPr>
        <w:tabs>
          <w:tab w:val="left" w:pos="820"/>
          <w:tab w:val="left" w:pos="821"/>
        </w:tabs>
        <w:spacing w:line="294" w:lineRule="exact"/>
        <w:ind w:hanging="361"/>
        <w:rPr>
          <w:rFonts w:ascii="Times New Roman" w:hAnsi="Times New Roman" w:cs="Times New Roman"/>
          <w:sz w:val="24"/>
          <w:szCs w:val="24"/>
        </w:rPr>
      </w:pPr>
      <w:r w:rsidRPr="002E6C90">
        <w:rPr>
          <w:rFonts w:ascii="Times New Roman" w:hAnsi="Times New Roman" w:cs="Times New Roman"/>
          <w:sz w:val="24"/>
          <w:szCs w:val="24"/>
        </w:rPr>
        <w:t xml:space="preserve">A data-driven evolutionary optimization framework for knowledge transfer </w:t>
      </w:r>
    </w:p>
    <w:p w14:paraId="5BB8C1A0" w14:textId="77777777" w:rsidR="005B0095" w:rsidRPr="002E6C90" w:rsidRDefault="00E91F4C">
      <w:pPr>
        <w:pStyle w:val="Listenabsatz"/>
        <w:numPr>
          <w:ilvl w:val="0"/>
          <w:numId w:val="2"/>
        </w:numPr>
        <w:tabs>
          <w:tab w:val="left" w:pos="820"/>
          <w:tab w:val="left" w:pos="821"/>
        </w:tabs>
        <w:spacing w:line="294" w:lineRule="exact"/>
        <w:ind w:hanging="361"/>
        <w:rPr>
          <w:rFonts w:ascii="Times New Roman" w:hAnsi="Times New Roman" w:cs="Times New Roman"/>
          <w:sz w:val="24"/>
          <w:szCs w:val="24"/>
        </w:rPr>
      </w:pPr>
      <w:r w:rsidRPr="002E6C90">
        <w:rPr>
          <w:rFonts w:ascii="Times New Roman" w:hAnsi="Times New Roman" w:cs="Times New Roman"/>
          <w:sz w:val="24"/>
          <w:szCs w:val="24"/>
        </w:rPr>
        <w:t>Multi-form optimization for knowledge transfer in Evolutionary transfer optimization</w:t>
      </w:r>
    </w:p>
    <w:p w14:paraId="59E9008C" w14:textId="77777777" w:rsidR="005B0095" w:rsidRPr="002E6C90" w:rsidRDefault="00E91F4C">
      <w:pPr>
        <w:pStyle w:val="Listenabsatz"/>
        <w:numPr>
          <w:ilvl w:val="0"/>
          <w:numId w:val="2"/>
        </w:numPr>
        <w:tabs>
          <w:tab w:val="left" w:pos="820"/>
          <w:tab w:val="left" w:pos="821"/>
        </w:tabs>
        <w:spacing w:line="294" w:lineRule="exact"/>
        <w:ind w:hanging="361"/>
        <w:rPr>
          <w:rFonts w:ascii="Times New Roman" w:hAnsi="Times New Roman" w:cs="Times New Roman"/>
          <w:sz w:val="24"/>
          <w:szCs w:val="24"/>
        </w:rPr>
      </w:pPr>
      <w:r w:rsidRPr="002E6C90">
        <w:rPr>
          <w:rFonts w:ascii="Times New Roman" w:hAnsi="Times New Roman" w:cs="Times New Roman"/>
          <w:sz w:val="24"/>
          <w:szCs w:val="24"/>
        </w:rPr>
        <w:t>Distributed evolutionary optimization for knowledge transfer in Evolutionary transfer optimization</w:t>
      </w:r>
    </w:p>
    <w:p w14:paraId="5AC6EA80" w14:textId="77777777" w:rsidR="005B0095" w:rsidRPr="002E6C90" w:rsidRDefault="00E91F4C">
      <w:pPr>
        <w:pStyle w:val="Listenabsatz"/>
        <w:numPr>
          <w:ilvl w:val="0"/>
          <w:numId w:val="2"/>
        </w:numPr>
        <w:tabs>
          <w:tab w:val="left" w:pos="820"/>
          <w:tab w:val="left" w:pos="821"/>
        </w:tabs>
        <w:spacing w:line="294" w:lineRule="exact"/>
        <w:ind w:hanging="361"/>
        <w:rPr>
          <w:rFonts w:ascii="Times New Roman" w:hAnsi="Times New Roman" w:cs="Times New Roman"/>
          <w:sz w:val="24"/>
          <w:szCs w:val="24"/>
        </w:rPr>
      </w:pPr>
      <w:r w:rsidRPr="002E6C90">
        <w:rPr>
          <w:rFonts w:ascii="Times New Roman" w:hAnsi="Times New Roman" w:cs="Times New Roman"/>
          <w:sz w:val="24"/>
          <w:szCs w:val="24"/>
        </w:rPr>
        <w:t>Enhanced divide and conquer techniques for Knowledge Extraction and Transfer in Evolutionary Optimization</w:t>
      </w:r>
    </w:p>
    <w:p w14:paraId="1C1F2311" w14:textId="77777777" w:rsidR="005B0095" w:rsidRPr="002E6C90" w:rsidRDefault="00E91F4C">
      <w:pPr>
        <w:pStyle w:val="Listenabsatz"/>
        <w:numPr>
          <w:ilvl w:val="0"/>
          <w:numId w:val="2"/>
        </w:numPr>
        <w:tabs>
          <w:tab w:val="left" w:pos="820"/>
          <w:tab w:val="left" w:pos="821"/>
        </w:tabs>
        <w:spacing w:line="294" w:lineRule="exact"/>
        <w:ind w:hanging="361"/>
        <w:rPr>
          <w:rFonts w:ascii="Times New Roman" w:hAnsi="Times New Roman" w:cs="Times New Roman"/>
          <w:sz w:val="24"/>
          <w:szCs w:val="24"/>
        </w:rPr>
      </w:pPr>
      <w:r w:rsidRPr="002E6C90">
        <w:rPr>
          <w:rFonts w:ascii="Times New Roman" w:hAnsi="Times New Roman" w:cs="Times New Roman"/>
          <w:sz w:val="24"/>
          <w:szCs w:val="24"/>
        </w:rPr>
        <w:t>Advanced real-world implications in Knowledge Extraction and Transfer in Evolutionary Optimization</w:t>
      </w:r>
    </w:p>
    <w:p w14:paraId="71911299" w14:textId="77777777" w:rsidR="005B0095" w:rsidRPr="002E6C90" w:rsidRDefault="00E91F4C">
      <w:pPr>
        <w:pStyle w:val="Listenabsatz"/>
        <w:numPr>
          <w:ilvl w:val="0"/>
          <w:numId w:val="2"/>
        </w:numPr>
        <w:tabs>
          <w:tab w:val="left" w:pos="820"/>
          <w:tab w:val="left" w:pos="821"/>
        </w:tabs>
        <w:spacing w:line="294" w:lineRule="exact"/>
        <w:ind w:hanging="361"/>
        <w:rPr>
          <w:rFonts w:ascii="Times New Roman" w:hAnsi="Times New Roman" w:cs="Times New Roman"/>
          <w:sz w:val="24"/>
          <w:szCs w:val="24"/>
        </w:rPr>
      </w:pPr>
      <w:r w:rsidRPr="002E6C90">
        <w:rPr>
          <w:rFonts w:ascii="Times New Roman" w:hAnsi="Times New Roman" w:cs="Times New Roman"/>
          <w:sz w:val="24"/>
          <w:szCs w:val="24"/>
        </w:rPr>
        <w:t>Multi-task optimization for implicit and explicit knowledge transfer</w:t>
      </w:r>
    </w:p>
    <w:p w14:paraId="65836619" w14:textId="77777777" w:rsidR="005B0095" w:rsidRPr="002E6C90" w:rsidRDefault="00E91F4C">
      <w:pPr>
        <w:pStyle w:val="Listenabsatz"/>
        <w:numPr>
          <w:ilvl w:val="0"/>
          <w:numId w:val="2"/>
        </w:numPr>
        <w:tabs>
          <w:tab w:val="left" w:pos="820"/>
          <w:tab w:val="left" w:pos="821"/>
        </w:tabs>
        <w:spacing w:line="294" w:lineRule="exact"/>
        <w:ind w:hanging="361"/>
        <w:rPr>
          <w:rFonts w:ascii="Times New Roman" w:hAnsi="Times New Roman" w:cs="Times New Roman"/>
          <w:sz w:val="24"/>
          <w:szCs w:val="24"/>
        </w:rPr>
      </w:pPr>
      <w:r w:rsidRPr="002E6C90">
        <w:rPr>
          <w:rFonts w:ascii="Times New Roman" w:hAnsi="Times New Roman" w:cs="Times New Roman"/>
          <w:sz w:val="24"/>
          <w:szCs w:val="24"/>
        </w:rPr>
        <w:t xml:space="preserve">Evolutionary Optimization techniques knowledge acquisition and distribution across multiple applications </w:t>
      </w:r>
    </w:p>
    <w:p w14:paraId="7CF0CA49" w14:textId="77777777" w:rsidR="005B0095" w:rsidRPr="002E6C90" w:rsidRDefault="00E91F4C">
      <w:pPr>
        <w:pStyle w:val="Listenabsatz"/>
        <w:numPr>
          <w:ilvl w:val="0"/>
          <w:numId w:val="2"/>
        </w:numPr>
        <w:tabs>
          <w:tab w:val="left" w:pos="820"/>
          <w:tab w:val="left" w:pos="821"/>
        </w:tabs>
        <w:spacing w:line="294" w:lineRule="exact"/>
        <w:ind w:hanging="361"/>
        <w:rPr>
          <w:rFonts w:ascii="Times New Roman" w:hAnsi="Times New Roman" w:cs="Times New Roman"/>
          <w:sz w:val="24"/>
          <w:szCs w:val="24"/>
        </w:rPr>
      </w:pPr>
      <w:r w:rsidRPr="002E6C90">
        <w:rPr>
          <w:rFonts w:ascii="Times New Roman" w:hAnsi="Times New Roman" w:cs="Times New Roman"/>
          <w:sz w:val="24"/>
          <w:szCs w:val="24"/>
        </w:rPr>
        <w:t xml:space="preserve">Convergence of traditional algorithms with Evolutionary transfer optimization for knowledge extraction </w:t>
      </w:r>
    </w:p>
    <w:p w14:paraId="3C8D405D" w14:textId="77777777" w:rsidR="005B0095" w:rsidRPr="002E6C90" w:rsidRDefault="00E91F4C">
      <w:pPr>
        <w:pStyle w:val="Listenabsatz"/>
        <w:numPr>
          <w:ilvl w:val="0"/>
          <w:numId w:val="2"/>
        </w:numPr>
        <w:tabs>
          <w:tab w:val="left" w:pos="820"/>
          <w:tab w:val="left" w:pos="821"/>
        </w:tabs>
        <w:spacing w:line="294" w:lineRule="exact"/>
        <w:ind w:hanging="361"/>
        <w:rPr>
          <w:rFonts w:ascii="Times New Roman" w:hAnsi="Times New Roman" w:cs="Times New Roman"/>
          <w:sz w:val="24"/>
          <w:szCs w:val="24"/>
        </w:rPr>
      </w:pPr>
      <w:r w:rsidRPr="002E6C90">
        <w:rPr>
          <w:rFonts w:ascii="Times New Roman" w:hAnsi="Times New Roman" w:cs="Times New Roman"/>
          <w:sz w:val="24"/>
          <w:szCs w:val="24"/>
        </w:rPr>
        <w:t>Uses case, theories and surveys on Knowledge Extraction and Transfer in Evolutionary Optimization.</w:t>
      </w:r>
    </w:p>
    <w:p w14:paraId="11EB14B7" w14:textId="77777777" w:rsidR="005B0095" w:rsidRPr="002E6C90" w:rsidRDefault="005B0095">
      <w:pPr>
        <w:pStyle w:val="Textkrper"/>
        <w:spacing w:before="1"/>
        <w:rPr>
          <w:rFonts w:ascii="Times New Roman" w:hAnsi="Times New Roman" w:cs="Times New Roman"/>
        </w:rPr>
      </w:pPr>
    </w:p>
    <w:p w14:paraId="02867DA9" w14:textId="77777777" w:rsidR="005B0095" w:rsidRPr="002E6C90" w:rsidRDefault="00E91F4C">
      <w:pPr>
        <w:pStyle w:val="berschrift1"/>
        <w:spacing w:before="0"/>
        <w:rPr>
          <w:rFonts w:ascii="Times New Roman" w:hAnsi="Times New Roman" w:cs="Times New Roman"/>
        </w:rPr>
      </w:pPr>
      <w:r w:rsidRPr="002E6C90">
        <w:rPr>
          <w:rFonts w:ascii="Times New Roman" w:hAnsi="Times New Roman" w:cs="Times New Roman"/>
        </w:rPr>
        <w:t>Deadlines:</w:t>
      </w:r>
    </w:p>
    <w:p w14:paraId="7C8F7350" w14:textId="77777777" w:rsidR="005B0095" w:rsidRPr="002E6C90" w:rsidRDefault="005B0095">
      <w:pPr>
        <w:pStyle w:val="Textkrper"/>
        <w:spacing w:before="5"/>
        <w:rPr>
          <w:rFonts w:ascii="Times New Roman" w:hAnsi="Times New Roman" w:cs="Times New Roman"/>
          <w:b/>
        </w:rPr>
      </w:pPr>
    </w:p>
    <w:p w14:paraId="2647C9BD" w14:textId="77777777" w:rsidR="005B0095" w:rsidRPr="002E6C90" w:rsidRDefault="00E91F4C">
      <w:pPr>
        <w:pStyle w:val="Textkrper"/>
        <w:tabs>
          <w:tab w:val="left" w:pos="4420"/>
        </w:tabs>
        <w:ind w:left="100" w:right="3784"/>
        <w:rPr>
          <w:rFonts w:ascii="Times New Roman" w:hAnsi="Times New Roman" w:cs="Times New Roman"/>
        </w:rPr>
      </w:pPr>
      <w:r w:rsidRPr="002E6C90">
        <w:rPr>
          <w:rFonts w:ascii="Times New Roman" w:hAnsi="Times New Roman" w:cs="Times New Roman"/>
        </w:rPr>
        <w:t>First Submission Deadline:                        30 June 2022</w:t>
      </w:r>
    </w:p>
    <w:p w14:paraId="2B132404" w14:textId="77777777" w:rsidR="005B0095" w:rsidRPr="002E6C90" w:rsidRDefault="00E91F4C">
      <w:pPr>
        <w:pStyle w:val="Textkrper"/>
        <w:tabs>
          <w:tab w:val="left" w:pos="4420"/>
        </w:tabs>
        <w:ind w:left="100" w:right="3784"/>
        <w:rPr>
          <w:rFonts w:ascii="Times New Roman" w:hAnsi="Times New Roman" w:cs="Times New Roman"/>
        </w:rPr>
      </w:pPr>
      <w:r w:rsidRPr="002E6C90">
        <w:rPr>
          <w:rFonts w:ascii="Times New Roman" w:hAnsi="Times New Roman" w:cs="Times New Roman"/>
        </w:rPr>
        <w:t>Notification of First Round Decision:        15 October 2022</w:t>
      </w:r>
    </w:p>
    <w:p w14:paraId="18596474" w14:textId="77777777" w:rsidR="005B0095" w:rsidRPr="002E6C90" w:rsidRDefault="00E91F4C">
      <w:pPr>
        <w:pStyle w:val="Textkrper"/>
        <w:tabs>
          <w:tab w:val="left" w:pos="4420"/>
        </w:tabs>
        <w:ind w:left="100" w:right="3784"/>
        <w:rPr>
          <w:rFonts w:ascii="Times New Roman" w:hAnsi="Times New Roman" w:cs="Times New Roman"/>
        </w:rPr>
      </w:pPr>
      <w:r w:rsidRPr="002E6C90">
        <w:rPr>
          <w:rFonts w:ascii="Times New Roman" w:hAnsi="Times New Roman" w:cs="Times New Roman"/>
        </w:rPr>
        <w:t>Revised Paper Submission Deadline:         20 December 2022</w:t>
      </w:r>
    </w:p>
    <w:p w14:paraId="386F760E" w14:textId="77777777" w:rsidR="005B0095" w:rsidRPr="002E6C90" w:rsidRDefault="00E91F4C">
      <w:pPr>
        <w:pStyle w:val="Textkrper"/>
        <w:tabs>
          <w:tab w:val="left" w:pos="4420"/>
        </w:tabs>
        <w:ind w:left="100" w:right="3784"/>
        <w:rPr>
          <w:rFonts w:ascii="Times New Roman" w:hAnsi="Times New Roman" w:cs="Times New Roman"/>
        </w:rPr>
      </w:pPr>
      <w:r w:rsidRPr="002E6C90">
        <w:rPr>
          <w:rFonts w:ascii="Times New Roman" w:hAnsi="Times New Roman" w:cs="Times New Roman"/>
        </w:rPr>
        <w:t>Notification of Final Decision:                   26 February 2023</w:t>
      </w:r>
    </w:p>
    <w:p w14:paraId="2710CE9B" w14:textId="77777777" w:rsidR="005B0095" w:rsidRPr="002E6C90" w:rsidRDefault="00E91F4C">
      <w:pPr>
        <w:pStyle w:val="Textkrper"/>
        <w:tabs>
          <w:tab w:val="left" w:pos="4420"/>
        </w:tabs>
        <w:ind w:left="100" w:right="3784"/>
        <w:rPr>
          <w:rFonts w:ascii="Times New Roman" w:hAnsi="Times New Roman" w:cs="Times New Roman"/>
        </w:rPr>
      </w:pPr>
      <w:r w:rsidRPr="002E6C90">
        <w:rPr>
          <w:rFonts w:ascii="Times New Roman" w:hAnsi="Times New Roman" w:cs="Times New Roman"/>
        </w:rPr>
        <w:t>Final Paper Submission Deadline:              28 April 2023</w:t>
      </w:r>
    </w:p>
    <w:p w14:paraId="4AD2C9C7" w14:textId="77777777" w:rsidR="005B0095" w:rsidRPr="002E6C90" w:rsidRDefault="005B0095">
      <w:pPr>
        <w:pStyle w:val="Textkrper"/>
        <w:spacing w:before="8"/>
        <w:rPr>
          <w:rFonts w:ascii="Times New Roman" w:hAnsi="Times New Roman" w:cs="Times New Roman"/>
        </w:rPr>
      </w:pPr>
    </w:p>
    <w:p w14:paraId="1393BD59" w14:textId="4F1D6762" w:rsidR="005B0095" w:rsidRPr="002E6C90" w:rsidRDefault="00E91F4C">
      <w:pPr>
        <w:pStyle w:val="berschrift1"/>
        <w:rPr>
          <w:rFonts w:ascii="Times New Roman" w:hAnsi="Times New Roman" w:cs="Times New Roman"/>
        </w:rPr>
      </w:pPr>
      <w:r w:rsidRPr="002E6C90">
        <w:rPr>
          <w:rFonts w:ascii="Times New Roman" w:hAnsi="Times New Roman" w:cs="Times New Roman"/>
        </w:rPr>
        <w:t>Submission</w:t>
      </w:r>
      <w:r w:rsidRPr="002E6C90">
        <w:rPr>
          <w:rFonts w:ascii="Times New Roman" w:hAnsi="Times New Roman" w:cs="Times New Roman"/>
          <w:spacing w:val="-6"/>
        </w:rPr>
        <w:t xml:space="preserve"> </w:t>
      </w:r>
      <w:r w:rsidRPr="002E6C90">
        <w:rPr>
          <w:rFonts w:ascii="Times New Roman" w:hAnsi="Times New Roman" w:cs="Times New Roman"/>
        </w:rPr>
        <w:t>and</w:t>
      </w:r>
      <w:r w:rsidRPr="002E6C90">
        <w:rPr>
          <w:rFonts w:ascii="Times New Roman" w:hAnsi="Times New Roman" w:cs="Times New Roman"/>
          <w:spacing w:val="-4"/>
        </w:rPr>
        <w:t xml:space="preserve"> </w:t>
      </w:r>
      <w:r w:rsidRPr="002E6C90">
        <w:rPr>
          <w:rFonts w:ascii="Times New Roman" w:hAnsi="Times New Roman" w:cs="Times New Roman"/>
        </w:rPr>
        <w:t>Evaluation</w:t>
      </w:r>
      <w:r w:rsidRPr="002E6C90">
        <w:rPr>
          <w:rFonts w:ascii="Times New Roman" w:hAnsi="Times New Roman" w:cs="Times New Roman"/>
          <w:spacing w:val="-5"/>
        </w:rPr>
        <w:t xml:space="preserve"> </w:t>
      </w:r>
      <w:r w:rsidRPr="002E6C90">
        <w:rPr>
          <w:rFonts w:ascii="Times New Roman" w:hAnsi="Times New Roman" w:cs="Times New Roman"/>
        </w:rPr>
        <w:t>Procedure</w:t>
      </w:r>
      <w:r w:rsidR="008E0414" w:rsidRPr="002E6C90">
        <w:rPr>
          <w:rFonts w:ascii="Times New Roman" w:hAnsi="Times New Roman" w:cs="Times New Roman"/>
        </w:rPr>
        <w:t>:</w:t>
      </w:r>
    </w:p>
    <w:p w14:paraId="25D3C1F2" w14:textId="77777777" w:rsidR="005B0095" w:rsidRPr="002E6C90" w:rsidRDefault="005B0095">
      <w:pPr>
        <w:pStyle w:val="Textkrper"/>
        <w:spacing w:before="3"/>
        <w:rPr>
          <w:rFonts w:ascii="Times New Roman" w:hAnsi="Times New Roman" w:cs="Times New Roman"/>
          <w:b/>
        </w:rPr>
      </w:pPr>
    </w:p>
    <w:p w14:paraId="47C426BF" w14:textId="77777777" w:rsidR="005B0095" w:rsidRPr="002E6C90" w:rsidRDefault="00E91F4C">
      <w:pPr>
        <w:spacing w:line="256" w:lineRule="auto"/>
        <w:ind w:left="100" w:right="114"/>
        <w:jc w:val="both"/>
        <w:rPr>
          <w:rFonts w:ascii="Times New Roman" w:hAnsi="Times New Roman" w:cs="Times New Roman"/>
          <w:sz w:val="24"/>
          <w:szCs w:val="24"/>
        </w:rPr>
      </w:pPr>
      <w:r w:rsidRPr="002E6C90">
        <w:rPr>
          <w:rFonts w:ascii="Times New Roman" w:hAnsi="Times New Roman" w:cs="Times New Roman"/>
          <w:sz w:val="24"/>
          <w:szCs w:val="24"/>
        </w:rPr>
        <w:t>The Journal of Universal Computer Science is a high-quality electronic publication that deals with</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all aspects of computer science. J.UCS has been appearing monthly since 1995 and is thus one of</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 xml:space="preserve">the oldest electronic journals with uninterrupted publication since its foundation. </w:t>
      </w:r>
      <w:proofErr w:type="gramStart"/>
      <w:r w:rsidRPr="002E6C90">
        <w:rPr>
          <w:rFonts w:ascii="Times New Roman" w:hAnsi="Times New Roman" w:cs="Times New Roman"/>
          <w:sz w:val="24"/>
          <w:szCs w:val="24"/>
        </w:rPr>
        <w:t>A number of</w:t>
      </w:r>
      <w:proofErr w:type="gramEnd"/>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special issues as well as the printed archive editions of the volumes are also available in print and</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can be ordered directly</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from J.UCS office.</w:t>
      </w:r>
    </w:p>
    <w:p w14:paraId="4B0F5251" w14:textId="77777777" w:rsidR="005B0095" w:rsidRPr="002E6C90" w:rsidRDefault="005B0095">
      <w:pPr>
        <w:pStyle w:val="Textkrper"/>
        <w:spacing w:before="2"/>
        <w:rPr>
          <w:rFonts w:ascii="Times New Roman" w:hAnsi="Times New Roman" w:cs="Times New Roman"/>
        </w:rPr>
      </w:pPr>
    </w:p>
    <w:p w14:paraId="120B4DBF" w14:textId="1C28769B" w:rsidR="005B0095" w:rsidRPr="002E6C90" w:rsidRDefault="00E91F4C" w:rsidP="008E0414">
      <w:pPr>
        <w:spacing w:line="278" w:lineRule="auto"/>
        <w:ind w:left="100" w:right="113"/>
        <w:jc w:val="both"/>
        <w:rPr>
          <w:rFonts w:ascii="Times New Roman" w:hAnsi="Times New Roman" w:cs="Times New Roman"/>
          <w:sz w:val="24"/>
          <w:szCs w:val="24"/>
        </w:rPr>
      </w:pPr>
      <w:r w:rsidRPr="002E6C90">
        <w:rPr>
          <w:rFonts w:ascii="Times New Roman" w:hAnsi="Times New Roman" w:cs="Times New Roman"/>
          <w:sz w:val="24"/>
          <w:szCs w:val="24"/>
        </w:rPr>
        <w:t>Manuscripts must be submitted in PDF format, written in English and should not exceed 20 pages.</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Papers</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only</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prepared</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according</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to</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the</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JUCS’s</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guidelines</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for</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authors</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and</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submitted</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online</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(see</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lastRenderedPageBreak/>
        <w:t>procedure described below) will be included in the review process. Illustrations and tables must be</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provided</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as integrated</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parts</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of</w:t>
      </w:r>
      <w:r w:rsidRPr="002E6C90">
        <w:rPr>
          <w:rFonts w:ascii="Times New Roman" w:hAnsi="Times New Roman" w:cs="Times New Roman"/>
          <w:spacing w:val="-1"/>
          <w:sz w:val="24"/>
          <w:szCs w:val="24"/>
        </w:rPr>
        <w:t xml:space="preserve"> </w:t>
      </w:r>
      <w:r w:rsidRPr="002E6C90">
        <w:rPr>
          <w:rFonts w:ascii="Times New Roman" w:hAnsi="Times New Roman" w:cs="Times New Roman"/>
          <w:sz w:val="24"/>
          <w:szCs w:val="24"/>
        </w:rPr>
        <w:t>the manuscript.</w:t>
      </w:r>
      <w:r w:rsidRPr="002E6C90">
        <w:rPr>
          <w:rFonts w:ascii="Times New Roman" w:hAnsi="Times New Roman" w:cs="Times New Roman"/>
          <w:spacing w:val="-1"/>
          <w:sz w:val="24"/>
          <w:szCs w:val="24"/>
        </w:rPr>
        <w:t xml:space="preserve"> </w:t>
      </w:r>
    </w:p>
    <w:p w14:paraId="54340E11" w14:textId="77777777" w:rsidR="008E0414" w:rsidRPr="002E6C90" w:rsidRDefault="008E0414" w:rsidP="008E0414">
      <w:pPr>
        <w:pStyle w:val="Textkrper"/>
        <w:spacing w:before="100" w:line="249" w:lineRule="auto"/>
        <w:ind w:left="100" w:right="119"/>
        <w:jc w:val="both"/>
        <w:rPr>
          <w:rFonts w:ascii="Times New Roman" w:hAnsi="Times New Roman" w:cs="Times New Roman"/>
        </w:rPr>
      </w:pPr>
      <w:r w:rsidRPr="002E6C90">
        <w:rPr>
          <w:rFonts w:ascii="Times New Roman" w:hAnsi="Times New Roman" w:cs="Times New Roman"/>
        </w:rPr>
        <w:t xml:space="preserve">Only novel research articles that are not presently under review at another event or publication are accepted for review. Each manuscript will be evaluated (blindly) by at least three reviewers. Submitted papers </w:t>
      </w:r>
      <w:proofErr w:type="gramStart"/>
      <w:r w:rsidRPr="002E6C90">
        <w:rPr>
          <w:rFonts w:ascii="Times New Roman" w:hAnsi="Times New Roman" w:cs="Times New Roman"/>
        </w:rPr>
        <w:t>have to</w:t>
      </w:r>
      <w:proofErr w:type="gramEnd"/>
      <w:r w:rsidRPr="002E6C90">
        <w:rPr>
          <w:rFonts w:ascii="Times New Roman" w:hAnsi="Times New Roman" w:cs="Times New Roman"/>
        </w:rPr>
        <w:t xml:space="preserve"> be formatted according to JUCS authoring criteria and submitted online. Illustrations and tables must be included in the document. </w:t>
      </w:r>
    </w:p>
    <w:p w14:paraId="3A858497" w14:textId="77777777" w:rsidR="005C15A0" w:rsidRDefault="00EB7A76" w:rsidP="008E0414">
      <w:pPr>
        <w:pStyle w:val="Textkrper"/>
        <w:spacing w:before="100" w:line="249" w:lineRule="auto"/>
        <w:ind w:left="100" w:right="119"/>
        <w:jc w:val="both"/>
        <w:rPr>
          <w:rFonts w:ascii="Times New Roman" w:hAnsi="Times New Roman" w:cs="Times New Roman"/>
        </w:rPr>
      </w:pPr>
      <w:r w:rsidRPr="002E6C90">
        <w:rPr>
          <w:rFonts w:ascii="Times New Roman" w:hAnsi="Times New Roman" w:cs="Times New Roman"/>
        </w:rPr>
        <w:t xml:space="preserve">The authors are instructed to submit their research work </w:t>
      </w:r>
      <w:r w:rsidR="005C15A0">
        <w:rPr>
          <w:rFonts w:ascii="Times New Roman" w:hAnsi="Times New Roman" w:cs="Times New Roman"/>
        </w:rPr>
        <w:t>to</w:t>
      </w:r>
      <w:r w:rsidRPr="002E6C90">
        <w:rPr>
          <w:rFonts w:ascii="Times New Roman" w:hAnsi="Times New Roman" w:cs="Times New Roman"/>
        </w:rPr>
        <w:t xml:space="preserve"> th</w:t>
      </w:r>
      <w:r w:rsidR="005C15A0">
        <w:rPr>
          <w:rFonts w:ascii="Times New Roman" w:hAnsi="Times New Roman" w:cs="Times New Roman"/>
        </w:rPr>
        <w:t>e</w:t>
      </w:r>
      <w:r w:rsidRPr="002E6C90">
        <w:rPr>
          <w:rFonts w:ascii="Times New Roman" w:hAnsi="Times New Roman" w:cs="Times New Roman"/>
        </w:rPr>
        <w:t xml:space="preserve"> </w:t>
      </w:r>
      <w:r w:rsidR="005C15A0">
        <w:rPr>
          <w:rFonts w:ascii="Times New Roman" w:hAnsi="Times New Roman" w:cs="Times New Roman"/>
        </w:rPr>
        <w:t xml:space="preserve">following </w:t>
      </w:r>
      <w:r w:rsidRPr="002E6C90">
        <w:rPr>
          <w:rFonts w:ascii="Times New Roman" w:hAnsi="Times New Roman" w:cs="Times New Roman"/>
        </w:rPr>
        <w:t xml:space="preserve">email address:  </w:t>
      </w:r>
    </w:p>
    <w:p w14:paraId="115A2BDB" w14:textId="6A95FC4A" w:rsidR="005B0095" w:rsidRPr="002E6C90" w:rsidRDefault="005C15A0" w:rsidP="008E0414">
      <w:pPr>
        <w:pStyle w:val="Textkrper"/>
        <w:spacing w:before="100" w:line="249" w:lineRule="auto"/>
        <w:ind w:left="100" w:right="119"/>
        <w:jc w:val="both"/>
        <w:rPr>
          <w:rFonts w:ascii="Times New Roman" w:hAnsi="Times New Roman" w:cs="Times New Roman"/>
        </w:rPr>
      </w:pPr>
      <w:hyperlink r:id="rId9" w:history="1">
        <w:r w:rsidRPr="0021518D">
          <w:rPr>
            <w:rStyle w:val="Hyperlink"/>
            <w:rFonts w:ascii="Times New Roman" w:hAnsi="Times New Roman" w:cs="Times New Roman"/>
          </w:rPr>
          <w:t>keteo_0910@outlook.com</w:t>
        </w:r>
      </w:hyperlink>
      <w:r w:rsidR="00EB7A76" w:rsidRPr="002E6C90">
        <w:rPr>
          <w:rFonts w:ascii="Times New Roman" w:hAnsi="Times New Roman" w:cs="Times New Roman"/>
          <w:color w:val="263238"/>
        </w:rPr>
        <w:t xml:space="preserve">   </w:t>
      </w:r>
    </w:p>
    <w:sectPr w:rsidR="005B0095" w:rsidRPr="002E6C90">
      <w:pgSz w:w="11900" w:h="16850"/>
      <w:pgMar w:top="1040" w:right="10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EBB7" w14:textId="77777777" w:rsidR="00DA0405" w:rsidRDefault="00DA0405">
      <w:r>
        <w:separator/>
      </w:r>
    </w:p>
  </w:endnote>
  <w:endnote w:type="continuationSeparator" w:id="0">
    <w:p w14:paraId="74BDFE29" w14:textId="77777777" w:rsidR="00DA0405" w:rsidRDefault="00DA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F1B2" w14:textId="77777777" w:rsidR="00DA0405" w:rsidRDefault="00DA0405">
      <w:r>
        <w:separator/>
      </w:r>
    </w:p>
  </w:footnote>
  <w:footnote w:type="continuationSeparator" w:id="0">
    <w:p w14:paraId="37A68C19" w14:textId="77777777" w:rsidR="00DA0405" w:rsidRDefault="00DA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numFmt w:val="bullet"/>
      <w:lvlText w:val=""/>
      <w:lvlJc w:val="left"/>
      <w:pPr>
        <w:ind w:left="820" w:hanging="360"/>
      </w:pPr>
      <w:rPr>
        <w:rFonts w:ascii="Symbol" w:eastAsia="Symbol" w:hAnsi="Symbol" w:cs="Symbol" w:hint="default"/>
        <w:w w:val="100"/>
        <w:sz w:val="24"/>
        <w:szCs w:val="24"/>
        <w:lang w:val="en-US" w:eastAsia="en-US" w:bidi="ar-SA"/>
      </w:rPr>
    </w:lvl>
    <w:lvl w:ilvl="1">
      <w:numFmt w:val="bullet"/>
      <w:lvlText w:val="•"/>
      <w:lvlJc w:val="left"/>
      <w:pPr>
        <w:ind w:left="1723" w:hanging="360"/>
      </w:pPr>
      <w:rPr>
        <w:rFonts w:hint="default"/>
        <w:lang w:val="en-US" w:eastAsia="en-US" w:bidi="ar-SA"/>
      </w:rPr>
    </w:lvl>
    <w:lvl w:ilvl="2">
      <w:numFmt w:val="bullet"/>
      <w:lvlText w:val="•"/>
      <w:lvlJc w:val="left"/>
      <w:pPr>
        <w:ind w:left="2627" w:hanging="360"/>
      </w:pPr>
      <w:rPr>
        <w:rFonts w:hint="default"/>
        <w:lang w:val="en-US" w:eastAsia="en-US" w:bidi="ar-SA"/>
      </w:rPr>
    </w:lvl>
    <w:lvl w:ilvl="3">
      <w:numFmt w:val="bullet"/>
      <w:lvlText w:val="•"/>
      <w:lvlJc w:val="left"/>
      <w:pPr>
        <w:ind w:left="3531" w:hanging="360"/>
      </w:pPr>
      <w:rPr>
        <w:rFonts w:hint="default"/>
        <w:lang w:val="en-US" w:eastAsia="en-US" w:bidi="ar-SA"/>
      </w:rPr>
    </w:lvl>
    <w:lvl w:ilvl="4">
      <w:numFmt w:val="bullet"/>
      <w:lvlText w:val="•"/>
      <w:lvlJc w:val="left"/>
      <w:pPr>
        <w:ind w:left="4435" w:hanging="360"/>
      </w:pPr>
      <w:rPr>
        <w:rFonts w:hint="default"/>
        <w:lang w:val="en-US" w:eastAsia="en-US" w:bidi="ar-SA"/>
      </w:rPr>
    </w:lvl>
    <w:lvl w:ilvl="5">
      <w:numFmt w:val="bullet"/>
      <w:lvlText w:val="•"/>
      <w:lvlJc w:val="left"/>
      <w:pPr>
        <w:ind w:left="5339" w:hanging="360"/>
      </w:pPr>
      <w:rPr>
        <w:rFonts w:hint="default"/>
        <w:lang w:val="en-US" w:eastAsia="en-US" w:bidi="ar-SA"/>
      </w:rPr>
    </w:lvl>
    <w:lvl w:ilvl="6">
      <w:numFmt w:val="bullet"/>
      <w:lvlText w:val="•"/>
      <w:lvlJc w:val="left"/>
      <w:pPr>
        <w:ind w:left="6243" w:hanging="360"/>
      </w:pPr>
      <w:rPr>
        <w:rFonts w:hint="default"/>
        <w:lang w:val="en-US" w:eastAsia="en-US" w:bidi="ar-SA"/>
      </w:rPr>
    </w:lvl>
    <w:lvl w:ilvl="7">
      <w:numFmt w:val="bullet"/>
      <w:lvlText w:val="•"/>
      <w:lvlJc w:val="left"/>
      <w:pPr>
        <w:ind w:left="7147" w:hanging="360"/>
      </w:pPr>
      <w:rPr>
        <w:rFonts w:hint="default"/>
        <w:lang w:val="en-US" w:eastAsia="en-US" w:bidi="ar-SA"/>
      </w:rPr>
    </w:lvl>
    <w:lvl w:ilvl="8">
      <w:numFmt w:val="bullet"/>
      <w:lvlText w:val="•"/>
      <w:lvlJc w:val="left"/>
      <w:pPr>
        <w:ind w:left="8051" w:hanging="360"/>
      </w:pPr>
      <w:rPr>
        <w:rFonts w:hint="default"/>
        <w:lang w:val="en-US" w:eastAsia="en-US" w:bidi="ar-SA"/>
      </w:rPr>
    </w:lvl>
  </w:abstractNum>
  <w:abstractNum w:abstractNumId="1" w15:restartNumberingAfterBreak="0">
    <w:nsid w:val="7E946B4B"/>
    <w:multiLevelType w:val="singleLevel"/>
    <w:tmpl w:val="7E946B4B"/>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0095"/>
    <w:rsid w:val="002E6C90"/>
    <w:rsid w:val="005B0095"/>
    <w:rsid w:val="005C15A0"/>
    <w:rsid w:val="006551D2"/>
    <w:rsid w:val="008B6841"/>
    <w:rsid w:val="008E0414"/>
    <w:rsid w:val="00DA0405"/>
    <w:rsid w:val="00DC0CE5"/>
    <w:rsid w:val="00DE3A59"/>
    <w:rsid w:val="00E91F4C"/>
    <w:rsid w:val="00EB7A76"/>
    <w:rsid w:val="01B362F6"/>
    <w:rsid w:val="07C74A7B"/>
    <w:rsid w:val="18087426"/>
    <w:rsid w:val="1C2F413E"/>
    <w:rsid w:val="305C1BFF"/>
    <w:rsid w:val="4211501E"/>
    <w:rsid w:val="44DD68E2"/>
    <w:rsid w:val="63C50681"/>
    <w:rsid w:val="7B04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7A47"/>
  <w15:docId w15:val="{115E0692-AF49-45E3-A48A-19A9B360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1"/>
    <w:qFormat/>
    <w:pPr>
      <w:widowControl w:val="0"/>
      <w:autoSpaceDE w:val="0"/>
      <w:autoSpaceDN w:val="0"/>
    </w:pPr>
    <w:rPr>
      <w:rFonts w:ascii="Cambria" w:eastAsia="Cambria" w:hAnsi="Cambria" w:cs="Cambria"/>
      <w:sz w:val="22"/>
      <w:szCs w:val="22"/>
      <w:lang w:val="en-US" w:eastAsia="en-US"/>
    </w:rPr>
  </w:style>
  <w:style w:type="paragraph" w:styleId="berschrift1">
    <w:name w:val="heading 1"/>
    <w:basedOn w:val="Standard"/>
    <w:next w:val="Standard"/>
    <w:uiPriority w:val="1"/>
    <w:qFormat/>
    <w:pPr>
      <w:spacing w:before="1"/>
      <w:ind w:left="100"/>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4"/>
      <w:szCs w:val="24"/>
    </w:rPr>
  </w:style>
  <w:style w:type="paragraph" w:styleId="Titel">
    <w:name w:val="Title"/>
    <w:basedOn w:val="Standard"/>
    <w:uiPriority w:val="1"/>
    <w:qFormat/>
    <w:pPr>
      <w:ind w:left="317" w:right="331"/>
      <w:jc w:val="center"/>
    </w:pPr>
    <w:rPr>
      <w:rFonts w:ascii="Times New Roman" w:eastAsia="Times New Roman" w:hAnsi="Times New Roman" w:cs="Times New Roman"/>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nabsatz">
    <w:name w:val="List Paragraph"/>
    <w:basedOn w:val="Standard"/>
    <w:uiPriority w:val="1"/>
    <w:qFormat/>
    <w:pPr>
      <w:ind w:left="820" w:hanging="361"/>
    </w:pPr>
  </w:style>
  <w:style w:type="paragraph" w:customStyle="1" w:styleId="TableParagraph">
    <w:name w:val="Table Paragraph"/>
    <w:basedOn w:val="Standard"/>
    <w:uiPriority w:val="1"/>
    <w:qFormat/>
  </w:style>
  <w:style w:type="character" w:styleId="Hyperlink">
    <w:name w:val="Hyperlink"/>
    <w:basedOn w:val="Absatz-Standardschriftart"/>
    <w:rsid w:val="008E0414"/>
    <w:rPr>
      <w:color w:val="0000FF" w:themeColor="hyperlink"/>
      <w:u w:val="single"/>
    </w:rPr>
  </w:style>
  <w:style w:type="character" w:styleId="NichtaufgelsteErwhnung">
    <w:name w:val="Unresolved Mention"/>
    <w:basedOn w:val="Absatz-Standardschriftart"/>
    <w:uiPriority w:val="99"/>
    <w:semiHidden/>
    <w:unhideWhenUsed/>
    <w:rsid w:val="008E0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teo_0910@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5406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Johanna Zeisberg</cp:lastModifiedBy>
  <cp:revision>2</cp:revision>
  <dcterms:created xsi:type="dcterms:W3CDTF">2022-03-07T09:04:00Z</dcterms:created>
  <dcterms:modified xsi:type="dcterms:W3CDTF">2022-03-07T09:04:00Z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2016</vt:lpwstr>
  </property>
  <property fmtid="{D5CDD505-2E9C-101B-9397-08002B2CF9AE}" pid="4" name="LastSaved">
    <vt:filetime>2022-01-27T00:00:00Z</vt:filetime>
  </property>
  <property fmtid="{D5CDD505-2E9C-101B-9397-08002B2CF9AE}" pid="5" name="KSOProductBuildVer">
    <vt:lpwstr>1033-11.2.0.10463</vt:lpwstr>
  </property>
  <property fmtid="{D5CDD505-2E9C-101B-9397-08002B2CF9AE}" pid="6" name="ICV">
    <vt:lpwstr>1F608D185F97431B8A3D61D2E0A77769</vt:lpwstr>
  </property>
</Properties>
</file>